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61" w:rsidRDefault="00510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УЧАСТКОВАЯ ИЗБИРАТЕЛЬНАЯ КОМИССИЯ №1510 </w:t>
      </w:r>
    </w:p>
    <w:p w:rsidR="00C43A61" w:rsidRDefault="0051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</w:t>
      </w:r>
    </w:p>
    <w:p w:rsidR="00C43A61" w:rsidRDefault="005104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(наименование муниципального образования)</w:t>
      </w:r>
    </w:p>
    <w:p w:rsidR="00C43A61" w:rsidRDefault="00C43A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3A61" w:rsidRDefault="005104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3A61" w:rsidRDefault="005104A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"5" </w:t>
      </w:r>
      <w:r>
        <w:rPr>
          <w:rFonts w:ascii="Times New Roman" w:eastAsia="Times New Roman" w:hAnsi="Times New Roman" w:cs="Times New Roman"/>
          <w:sz w:val="24"/>
        </w:rPr>
        <w:t xml:space="preserve">августа 2022 г.                                                                                                      № 27 </w:t>
      </w:r>
    </w:p>
    <w:p w:rsidR="00C43A61" w:rsidRDefault="0051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Марины Михайловны, выдвинутой </w:t>
      </w:r>
    </w:p>
    <w:p w:rsidR="00C43A61" w:rsidRDefault="0051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Забайкальским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местным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отделением Забайкальского регионального отделения Партии «Е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ДИНАЯ РОССИЯ»,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 пятого созыва по многомандатному избирательному округу №1</w:t>
      </w:r>
    </w:p>
    <w:p w:rsidR="00C43A61" w:rsidRDefault="005104A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Документы, представленные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Мариной Михайловной, выдвинутой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Забайкальским местным отделением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>в участковую избирательную комиссию №1510 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отвечают требовани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Политической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Партии «ЕДИНАЯ РОССИЯ»,».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43A61" w:rsidRDefault="005104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Участковая избирательная комиссия №1510 на основании части 2 статьи 49 Закона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43A61" w:rsidRDefault="00510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ости сведений, представленных о себе кандидатом при выдвижении. Данные, поступившие из ИЦ УМВД РФ по Забайкальскому краю, подтверждают достоверность сведений, представленных кандидатом при выдвижении. </w:t>
      </w:r>
    </w:p>
    <w:p w:rsidR="00C43A61" w:rsidRDefault="005104A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учетом вышеизложенного и в соответствии со статьями </w:t>
      </w:r>
      <w:r>
        <w:rPr>
          <w:rFonts w:ascii="Times New Roman" w:eastAsia="Times New Roman" w:hAnsi="Times New Roman" w:cs="Times New Roman"/>
          <w:color w:val="000000"/>
          <w:sz w:val="24"/>
        </w:rPr>
        <w:t>42, 44, 47-50 Закона Забайкальского края «О муниципальных выборах в Забайкальском крае», участковая избирательная комиссия №1510</w:t>
      </w:r>
    </w:p>
    <w:p w:rsidR="00C43A61" w:rsidRDefault="005104AB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C43A61" w:rsidRDefault="005104AB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Зарегистрировать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Марину Михайловну, 08.02.1977 года рождения, </w:t>
      </w:r>
    </w:p>
    <w:p w:rsidR="00C43A61" w:rsidRDefault="00510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Работающую в МУК ИБДЦ «Родник» филиал №2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Арабат</w:t>
      </w:r>
      <w:r>
        <w:rPr>
          <w:rFonts w:ascii="Times New Roman" w:eastAsia="Times New Roman" w:hAnsi="Times New Roman" w:cs="Times New Roman"/>
          <w:color w:val="000000"/>
          <w:sz w:val="24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художественный руководитель, проживающую Забайкальский край, Забайкальский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Арабатук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выдвинутой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Забайкальским местным отделением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>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</w:t>
      </w:r>
      <w:r>
        <w:rPr>
          <w:rFonts w:ascii="Times New Roman" w:eastAsia="Times New Roman" w:hAnsi="Times New Roman" w:cs="Times New Roman"/>
          <w:color w:val="000000"/>
          <w:sz w:val="24"/>
        </w:rPr>
        <w:t>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</w:t>
      </w:r>
    </w:p>
    <w:p w:rsidR="00C43A61" w:rsidRDefault="005104AB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регистрации – 5 августа 2022года, время регистрации - 11 часов 30 минут). </w:t>
      </w:r>
    </w:p>
    <w:p w:rsidR="00C43A61" w:rsidRDefault="005104A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Выдать кандидату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Марине Михайловне, удостоверение № 7 установленного образца.</w:t>
      </w:r>
    </w:p>
    <w:p w:rsidR="00C43A61" w:rsidRDefault="005104A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Включить сведения о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Марине Михайловне, выдвинутой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Забайкальским местным отделением Забайкальского регионального отделения Партии «ЕДИНАЯ РОССИЯ»,»,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текст избирательного бюллетеня для голосования на выборах депутатов Совета сельского посел</w:t>
      </w:r>
      <w:r>
        <w:rPr>
          <w:rFonts w:ascii="Times New Roman" w:eastAsia="Times New Roman" w:hAnsi="Times New Roman" w:cs="Times New Roman"/>
          <w:color w:val="000000"/>
          <w:sz w:val="24"/>
        </w:rPr>
        <w:t>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и в информационный плакат о зарегистрированных кандидатах.</w:t>
      </w:r>
    </w:p>
    <w:p w:rsidR="00C43A61" w:rsidRDefault="005104A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Марине Михайловне для опубликования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вестник».</w:t>
      </w:r>
    </w:p>
    <w:p w:rsidR="00C43A61" w:rsidRDefault="005104A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Направить настоящее решение кандидату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Марине Михайловне и уполномоченному представителю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Забайкальского местного отделения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разместить на </w:t>
      </w:r>
      <w:r>
        <w:rPr>
          <w:rFonts w:ascii="Times New Roman" w:eastAsia="Times New Roman" w:hAnsi="Times New Roman" w:cs="Times New Roman"/>
          <w:sz w:val="24"/>
        </w:rPr>
        <w:t xml:space="preserve">официальной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странице участковой избирательной комиссии №1510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C43A61" w:rsidRDefault="005104AB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Сведения о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Буцяк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Марине Михайловне</w:t>
      </w:r>
      <w:r>
        <w:rPr>
          <w:rFonts w:ascii="Times New Roman" w:eastAsia="Times New Roman" w:hAnsi="Times New Roman" w:cs="Times New Roman"/>
          <w:sz w:val="24"/>
        </w:rPr>
        <w:t>, предусмотренные частью 5 статьи 42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Закона Забайкальского края «О муниципальных выборах в Забайкальском крае» прилагаются.</w:t>
      </w:r>
    </w:p>
    <w:p w:rsidR="00C43A61" w:rsidRDefault="005104AB">
      <w:pPr>
        <w:spacing w:after="200" w:line="240" w:lineRule="auto"/>
        <w:ind w:firstLine="28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Контроль за ис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Бусоедову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Галину Николаевну. </w:t>
      </w:r>
    </w:p>
    <w:p w:rsidR="00C43A61" w:rsidRDefault="00C4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3A61" w:rsidRDefault="0051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участковой</w:t>
      </w:r>
    </w:p>
    <w:p w:rsidR="00C43A61" w:rsidRPr="005104AB" w:rsidRDefault="005104AB" w:rsidP="0051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избирательной комиссии №1510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</w:t>
      </w:r>
      <w:proofErr w:type="spellStart"/>
      <w:r>
        <w:rPr>
          <w:rFonts w:ascii="Times New Roman" w:eastAsia="Times New Roman" w:hAnsi="Times New Roman" w:cs="Times New Roman"/>
          <w:sz w:val="24"/>
        </w:rPr>
        <w:t>Лопатина.М.Н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</w:t>
      </w:r>
    </w:p>
    <w:p w:rsidR="00C43A61" w:rsidRDefault="0051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участковой   </w:t>
      </w:r>
    </w:p>
    <w:p w:rsidR="00C43A61" w:rsidRDefault="00510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избирательной комиссии №1510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</w:t>
      </w:r>
      <w:proofErr w:type="spellStart"/>
      <w:r>
        <w:rPr>
          <w:rFonts w:ascii="Times New Roman" w:eastAsia="Times New Roman" w:hAnsi="Times New Roman" w:cs="Times New Roman"/>
          <w:sz w:val="24"/>
        </w:rPr>
        <w:t>БусоедоваГ.Н</w:t>
      </w:r>
      <w:proofErr w:type="spellEnd"/>
      <w:r>
        <w:rPr>
          <w:rFonts w:ascii="Times New Roman" w:eastAsia="Times New Roman" w:hAnsi="Times New Roman" w:cs="Times New Roman"/>
          <w:sz w:val="24"/>
        </w:rPr>
        <w:t>__</w:t>
      </w:r>
    </w:p>
    <w:p w:rsidR="00C43A61" w:rsidRDefault="005104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М.П.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0"/>
        </w:rPr>
        <w:t>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C43A61" w:rsidRDefault="00C43A61">
      <w:pPr>
        <w:spacing w:line="256" w:lineRule="auto"/>
        <w:rPr>
          <w:rFonts w:ascii="Calibri" w:eastAsia="Calibri" w:hAnsi="Calibri" w:cs="Calibri"/>
        </w:rPr>
      </w:pPr>
    </w:p>
    <w:sectPr w:rsidR="00C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329B"/>
    <w:multiLevelType w:val="multilevel"/>
    <w:tmpl w:val="5282B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A61"/>
    <w:rsid w:val="005104AB"/>
    <w:rsid w:val="00C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40D0"/>
  <w15:docId w15:val="{B856CC0A-3440-4FF9-9170-DB4AB7E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Даниил</cp:lastModifiedBy>
  <cp:revision>2</cp:revision>
  <dcterms:created xsi:type="dcterms:W3CDTF">2022-08-05T19:16:00Z</dcterms:created>
  <dcterms:modified xsi:type="dcterms:W3CDTF">2022-08-05T19:21:00Z</dcterms:modified>
</cp:coreProperties>
</file>